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13" w:rsidRDefault="003F5813" w:rsidP="005A43D0">
      <w:pPr>
        <w:outlineLvl w:val="1"/>
        <w:rPr>
          <w:b/>
          <w:sz w:val="28"/>
          <w:szCs w:val="28"/>
        </w:rPr>
      </w:pPr>
      <w:bookmarkStart w:id="0" w:name="_GoBack"/>
      <w:bookmarkEnd w:id="0"/>
    </w:p>
    <w:p w:rsidR="003F5813" w:rsidRDefault="003D09B3" w:rsidP="005A43D0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FA67D4" w:rsidRDefault="00CB2DE3" w:rsidP="005A43D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 w:rsidR="00CE25DF">
        <w:rPr>
          <w:b/>
          <w:sz w:val="28"/>
          <w:szCs w:val="28"/>
        </w:rPr>
        <w:t>з</w:t>
      </w:r>
      <w:r w:rsidR="00FA67D4">
        <w:rPr>
          <w:b/>
          <w:sz w:val="28"/>
          <w:szCs w:val="28"/>
        </w:rPr>
        <w:t>акона Новосибирской области</w:t>
      </w:r>
    </w:p>
    <w:p w:rsidR="003F5813" w:rsidRDefault="005A43D0" w:rsidP="005A43D0">
      <w:pPr>
        <w:ind w:firstLine="709"/>
        <w:jc w:val="center"/>
        <w:rPr>
          <w:b/>
          <w:sz w:val="28"/>
          <w:szCs w:val="28"/>
        </w:rPr>
      </w:pPr>
      <w:r w:rsidRPr="003977FA">
        <w:rPr>
          <w:b/>
          <w:sz w:val="28"/>
          <w:szCs w:val="28"/>
        </w:rPr>
        <w:t xml:space="preserve">«О внесении изменений в </w:t>
      </w:r>
      <w:r w:rsidR="00A63F90">
        <w:rPr>
          <w:b/>
          <w:sz w:val="28"/>
          <w:szCs w:val="28"/>
        </w:rPr>
        <w:t xml:space="preserve">статью 3 </w:t>
      </w:r>
      <w:r w:rsidRPr="003977FA">
        <w:rPr>
          <w:b/>
          <w:sz w:val="28"/>
          <w:szCs w:val="28"/>
        </w:rPr>
        <w:t>Закон</w:t>
      </w:r>
      <w:r w:rsidR="00A63F90">
        <w:rPr>
          <w:b/>
          <w:sz w:val="28"/>
          <w:szCs w:val="28"/>
        </w:rPr>
        <w:t>а</w:t>
      </w:r>
      <w:r w:rsidRPr="003977FA">
        <w:rPr>
          <w:b/>
          <w:sz w:val="28"/>
          <w:szCs w:val="28"/>
        </w:rPr>
        <w:t xml:space="preserve"> Новосибирской области «О разграничении полномочий органов государственной власти Новосибирской области в сфере добровольчества (волонтерства)»</w:t>
      </w:r>
    </w:p>
    <w:p w:rsidR="005A43D0" w:rsidRPr="00FA67D4" w:rsidRDefault="005A43D0" w:rsidP="005A43D0">
      <w:pPr>
        <w:ind w:firstLine="709"/>
        <w:jc w:val="center"/>
        <w:rPr>
          <w:bCs/>
          <w:iCs/>
          <w:sz w:val="28"/>
          <w:szCs w:val="28"/>
        </w:rPr>
      </w:pPr>
    </w:p>
    <w:p w:rsidR="00023642" w:rsidRDefault="00023642" w:rsidP="00023642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Финансирование добровольческой (волонтерской) деятельности осуществляется в рамках регионального проекта «Социальная активность» Государственной</w:t>
      </w:r>
      <w:r w:rsidRPr="007A40AC">
        <w:rPr>
          <w:spacing w:val="-4"/>
          <w:sz w:val="28"/>
          <w:szCs w:val="28"/>
        </w:rPr>
        <w:t xml:space="preserve"> программ</w:t>
      </w:r>
      <w:r>
        <w:rPr>
          <w:spacing w:val="-4"/>
          <w:sz w:val="28"/>
          <w:szCs w:val="28"/>
        </w:rPr>
        <w:t>ы</w:t>
      </w:r>
      <w:r w:rsidRPr="007A40AC">
        <w:rPr>
          <w:spacing w:val="-4"/>
          <w:sz w:val="28"/>
          <w:szCs w:val="28"/>
        </w:rPr>
        <w:t xml:space="preserve"> Новосибирской области «Развитие государственной молодежной политики Новосибирской области»</w:t>
      </w:r>
      <w:r>
        <w:rPr>
          <w:spacing w:val="-4"/>
          <w:sz w:val="28"/>
          <w:szCs w:val="28"/>
        </w:rPr>
        <w:t>,</w:t>
      </w:r>
      <w:r w:rsidRPr="007A40AC">
        <w:rPr>
          <w:spacing w:val="-4"/>
          <w:sz w:val="28"/>
          <w:szCs w:val="28"/>
        </w:rPr>
        <w:t xml:space="preserve"> утверждён</w:t>
      </w:r>
      <w:r>
        <w:rPr>
          <w:spacing w:val="-4"/>
          <w:sz w:val="28"/>
          <w:szCs w:val="28"/>
        </w:rPr>
        <w:t>ной</w:t>
      </w:r>
      <w:r w:rsidRPr="007A40AC">
        <w:rPr>
          <w:spacing w:val="-4"/>
          <w:sz w:val="28"/>
          <w:szCs w:val="28"/>
        </w:rPr>
        <w:t xml:space="preserve"> постановлением Правительства Новосибирско</w:t>
      </w:r>
      <w:r>
        <w:rPr>
          <w:spacing w:val="-4"/>
          <w:sz w:val="28"/>
          <w:szCs w:val="28"/>
        </w:rPr>
        <w:t>й области от 13.07.2015 №</w:t>
      </w:r>
      <w:r w:rsidR="00CE25DF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263-п</w:t>
      </w:r>
      <w:r w:rsidR="00CE25DF">
        <w:rPr>
          <w:spacing w:val="-4"/>
          <w:sz w:val="28"/>
          <w:szCs w:val="28"/>
        </w:rPr>
        <w:t xml:space="preserve">. </w:t>
      </w:r>
      <w:r w:rsidR="00CE25DF" w:rsidRPr="00CE25DF">
        <w:rPr>
          <w:spacing w:val="-4"/>
          <w:sz w:val="28"/>
          <w:szCs w:val="28"/>
        </w:rPr>
        <w:t>Закон</w:t>
      </w:r>
      <w:r w:rsidR="00CE25DF">
        <w:rPr>
          <w:spacing w:val="-4"/>
          <w:sz w:val="28"/>
          <w:szCs w:val="28"/>
        </w:rPr>
        <w:t>ом</w:t>
      </w:r>
      <w:r w:rsidR="00CE25DF" w:rsidRPr="00CE25DF">
        <w:rPr>
          <w:spacing w:val="-4"/>
          <w:sz w:val="28"/>
          <w:szCs w:val="28"/>
        </w:rPr>
        <w:t xml:space="preserve"> Новосибирской области от 21.12.2023 №</w:t>
      </w:r>
      <w:r w:rsidR="00CE25DF">
        <w:rPr>
          <w:spacing w:val="-4"/>
          <w:sz w:val="28"/>
          <w:szCs w:val="28"/>
        </w:rPr>
        <w:t> </w:t>
      </w:r>
      <w:r w:rsidR="00CE25DF" w:rsidRPr="00CE25DF">
        <w:rPr>
          <w:spacing w:val="-4"/>
          <w:sz w:val="28"/>
          <w:szCs w:val="28"/>
        </w:rPr>
        <w:t>413-ОЗ«Об областном бюджете Новосибирской области на 2024 год и плановый период 2025 и 2026 годов»</w:t>
      </w:r>
      <w:r>
        <w:rPr>
          <w:spacing w:val="-4"/>
          <w:sz w:val="28"/>
          <w:szCs w:val="28"/>
        </w:rPr>
        <w:t xml:space="preserve"> </w:t>
      </w:r>
      <w:r w:rsidRPr="007A40AC">
        <w:rPr>
          <w:spacing w:val="-4"/>
          <w:sz w:val="28"/>
          <w:szCs w:val="28"/>
        </w:rPr>
        <w:t>предусмотрены бюджетные ассигнования</w:t>
      </w:r>
      <w:r w:rsidR="00D97755">
        <w:rPr>
          <w:spacing w:val="-4"/>
          <w:sz w:val="28"/>
          <w:szCs w:val="28"/>
        </w:rPr>
        <w:t xml:space="preserve"> </w:t>
      </w:r>
      <w:r w:rsidR="00B130CE">
        <w:rPr>
          <w:spacing w:val="-4"/>
          <w:sz w:val="28"/>
          <w:szCs w:val="28"/>
        </w:rPr>
        <w:t>()</w:t>
      </w:r>
      <w:r>
        <w:rPr>
          <w:spacing w:val="-4"/>
          <w:sz w:val="28"/>
          <w:szCs w:val="28"/>
        </w:rPr>
        <w:t>предназначенные для поддержания и развития уровня добровольческой деятельности в регионе, по</w:t>
      </w:r>
      <w:r w:rsidR="00517360">
        <w:rPr>
          <w:spacing w:val="-4"/>
          <w:sz w:val="28"/>
          <w:szCs w:val="28"/>
        </w:rPr>
        <w:t xml:space="preserve"> КБК</w:t>
      </w:r>
      <w:r w:rsidR="000D294C">
        <w:rPr>
          <w:spacing w:val="-4"/>
          <w:sz w:val="28"/>
          <w:szCs w:val="28"/>
        </w:rPr>
        <w:t xml:space="preserve"> 015 07 07</w:t>
      </w:r>
      <w:r w:rsidR="00517360">
        <w:rPr>
          <w:spacing w:val="-4"/>
          <w:sz w:val="28"/>
          <w:szCs w:val="28"/>
        </w:rPr>
        <w:t xml:space="preserve"> 19</w:t>
      </w:r>
      <w:r w:rsidR="00D97755">
        <w:rPr>
          <w:spacing w:val="-4"/>
          <w:sz w:val="28"/>
          <w:szCs w:val="28"/>
        </w:rPr>
        <w:t>.</w:t>
      </w:r>
      <w:r w:rsidR="00517360">
        <w:rPr>
          <w:spacing w:val="-4"/>
          <w:sz w:val="28"/>
          <w:szCs w:val="28"/>
        </w:rPr>
        <w:t>1</w:t>
      </w:r>
      <w:r w:rsidR="00D97755">
        <w:rPr>
          <w:spacing w:val="-4"/>
          <w:sz w:val="28"/>
          <w:szCs w:val="28"/>
        </w:rPr>
        <w:t>.</w:t>
      </w:r>
      <w:r w:rsidR="00517360">
        <w:rPr>
          <w:spacing w:val="-4"/>
          <w:sz w:val="28"/>
          <w:szCs w:val="28"/>
        </w:rPr>
        <w:t>Е8</w:t>
      </w:r>
      <w:r w:rsidR="00D97755">
        <w:rPr>
          <w:spacing w:val="-4"/>
          <w:sz w:val="28"/>
          <w:szCs w:val="28"/>
        </w:rPr>
        <w:t>.</w:t>
      </w:r>
      <w:r w:rsidR="00517360" w:rsidRPr="00B130CE">
        <w:rPr>
          <w:spacing w:val="-4"/>
          <w:sz w:val="28"/>
          <w:szCs w:val="28"/>
        </w:rPr>
        <w:t>03330</w:t>
      </w:r>
      <w:r w:rsidR="00D97755" w:rsidRPr="00B130CE">
        <w:rPr>
          <w:spacing w:val="-4"/>
          <w:sz w:val="28"/>
          <w:szCs w:val="28"/>
        </w:rPr>
        <w:t>.</w:t>
      </w:r>
      <w:r w:rsidR="00517360" w:rsidRPr="00B130CE">
        <w:rPr>
          <w:spacing w:val="-4"/>
          <w:sz w:val="28"/>
          <w:szCs w:val="28"/>
        </w:rPr>
        <w:t>611</w:t>
      </w:r>
      <w:r w:rsidRPr="00B130CE">
        <w:rPr>
          <w:spacing w:val="-4"/>
          <w:sz w:val="28"/>
          <w:szCs w:val="28"/>
        </w:rPr>
        <w:t>:</w:t>
      </w:r>
    </w:p>
    <w:p w:rsidR="00023642" w:rsidRPr="00856A21" w:rsidRDefault="00023642" w:rsidP="00023642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Pr="00856A21">
        <w:rPr>
          <w:spacing w:val="-4"/>
          <w:sz w:val="28"/>
          <w:szCs w:val="28"/>
        </w:rPr>
        <w:t xml:space="preserve"> 2024 году в сумме</w:t>
      </w:r>
      <w:r>
        <w:rPr>
          <w:spacing w:val="-4"/>
          <w:sz w:val="28"/>
          <w:szCs w:val="28"/>
        </w:rPr>
        <w:t xml:space="preserve"> </w:t>
      </w:r>
      <w:r w:rsidRPr="00023642">
        <w:rPr>
          <w:spacing w:val="-4"/>
          <w:sz w:val="28"/>
          <w:szCs w:val="28"/>
        </w:rPr>
        <w:t xml:space="preserve">6 716,6 </w:t>
      </w:r>
      <w:r>
        <w:rPr>
          <w:spacing w:val="-4"/>
          <w:sz w:val="28"/>
          <w:szCs w:val="28"/>
        </w:rPr>
        <w:t>тыс. руб.;</w:t>
      </w:r>
    </w:p>
    <w:p w:rsidR="00023642" w:rsidRPr="00856A21" w:rsidRDefault="00023642" w:rsidP="00023642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2025 году в сумме </w:t>
      </w:r>
      <w:r w:rsidRPr="00023642">
        <w:rPr>
          <w:spacing w:val="-4"/>
          <w:sz w:val="28"/>
          <w:szCs w:val="28"/>
        </w:rPr>
        <w:t>6 840,7</w:t>
      </w:r>
      <w:r>
        <w:rPr>
          <w:spacing w:val="-4"/>
          <w:sz w:val="28"/>
          <w:szCs w:val="28"/>
        </w:rPr>
        <w:t xml:space="preserve"> тыс. руб.;</w:t>
      </w:r>
    </w:p>
    <w:p w:rsidR="00023642" w:rsidRDefault="00023642" w:rsidP="00023642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2026 году в сумме </w:t>
      </w:r>
      <w:r w:rsidRPr="00023642">
        <w:rPr>
          <w:spacing w:val="-4"/>
          <w:sz w:val="28"/>
          <w:szCs w:val="28"/>
        </w:rPr>
        <w:t>6 900,4</w:t>
      </w:r>
      <w:r>
        <w:rPr>
          <w:spacing w:val="-4"/>
          <w:sz w:val="28"/>
          <w:szCs w:val="28"/>
        </w:rPr>
        <w:t xml:space="preserve"> тыс. руб.</w:t>
      </w:r>
    </w:p>
    <w:p w:rsidR="00023642" w:rsidRPr="008F7F83" w:rsidRDefault="00023642" w:rsidP="0002364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Таким образом, объем средств на выполнение расходных обязательств Новосибирской области, возникающих при принятии закона, предусмотрен в полном объеме, потребность в дополнительном финансировании отсутствует.</w:t>
      </w:r>
    </w:p>
    <w:p w:rsidR="003F5813" w:rsidRDefault="003F5813">
      <w:pPr>
        <w:rPr>
          <w:sz w:val="20"/>
          <w:szCs w:val="20"/>
        </w:rPr>
      </w:pPr>
    </w:p>
    <w:sectPr w:rsidR="003F58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C38" w:rsidRDefault="00B87C38">
      <w:r>
        <w:separator/>
      </w:r>
    </w:p>
  </w:endnote>
  <w:endnote w:type="continuationSeparator" w:id="0">
    <w:p w:rsidR="00B87C38" w:rsidRDefault="00B8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C38" w:rsidRDefault="00B87C38">
      <w:r>
        <w:separator/>
      </w:r>
    </w:p>
  </w:footnote>
  <w:footnote w:type="continuationSeparator" w:id="0">
    <w:p w:rsidR="00B87C38" w:rsidRDefault="00B87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13"/>
    <w:rsid w:val="000225CB"/>
    <w:rsid w:val="00023642"/>
    <w:rsid w:val="000D294C"/>
    <w:rsid w:val="001324AC"/>
    <w:rsid w:val="00191371"/>
    <w:rsid w:val="00271650"/>
    <w:rsid w:val="003D09B3"/>
    <w:rsid w:val="003F5813"/>
    <w:rsid w:val="00517360"/>
    <w:rsid w:val="00534B66"/>
    <w:rsid w:val="005A43D0"/>
    <w:rsid w:val="006D28B1"/>
    <w:rsid w:val="008076D1"/>
    <w:rsid w:val="00A63F90"/>
    <w:rsid w:val="00B130CE"/>
    <w:rsid w:val="00B87C38"/>
    <w:rsid w:val="00C06FDA"/>
    <w:rsid w:val="00C3270D"/>
    <w:rsid w:val="00CB2DE3"/>
    <w:rsid w:val="00CE25DF"/>
    <w:rsid w:val="00D11F99"/>
    <w:rsid w:val="00D33E6A"/>
    <w:rsid w:val="00D97755"/>
    <w:rsid w:val="00F231A9"/>
    <w:rsid w:val="00FA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242ED-B0DF-47A0-A9D0-5C54D699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ind w:firstLine="709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72">
    <w:name w:val="заголовок 7"/>
    <w:basedOn w:val="a"/>
    <w:next w:val="a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Толстых Григорий Александрович</cp:lastModifiedBy>
  <cp:revision>8</cp:revision>
  <cp:lastPrinted>2024-04-22T07:00:00Z</cp:lastPrinted>
  <dcterms:created xsi:type="dcterms:W3CDTF">2024-04-22T02:30:00Z</dcterms:created>
  <dcterms:modified xsi:type="dcterms:W3CDTF">2024-06-10T03:50:00Z</dcterms:modified>
</cp:coreProperties>
</file>